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F768F" w14:textId="77777777" w:rsidR="00FE266F" w:rsidRDefault="00FE266F" w:rsidP="00434237">
      <w:pPr>
        <w:jc w:val="both"/>
      </w:pPr>
    </w:p>
    <w:p w14:paraId="4F23ED11" w14:textId="77777777" w:rsidR="001A5D50" w:rsidRDefault="001A5D50" w:rsidP="00434237">
      <w:pPr>
        <w:jc w:val="both"/>
      </w:pPr>
    </w:p>
    <w:p w14:paraId="304A89F5" w14:textId="77777777" w:rsidR="00434237" w:rsidRDefault="000349D1" w:rsidP="00AC1D59">
      <w:pPr>
        <w:spacing w:line="240" w:lineRule="auto"/>
        <w:ind w:firstLine="0"/>
        <w:jc w:val="both"/>
      </w:pPr>
      <w:r>
        <w:t>Proposta de Minicurso</w:t>
      </w:r>
    </w:p>
    <w:p w14:paraId="369B46B5" w14:textId="77777777" w:rsidR="000349D1" w:rsidRDefault="000349D1" w:rsidP="00AC1D59">
      <w:pPr>
        <w:spacing w:line="240" w:lineRule="auto"/>
        <w:ind w:firstLine="0"/>
        <w:jc w:val="both"/>
      </w:pPr>
      <w:r>
        <w:t xml:space="preserve">Título: </w:t>
      </w:r>
      <w:r w:rsidR="00AC1D59" w:rsidRPr="00AC1D59">
        <w:rPr>
          <w:b/>
        </w:rPr>
        <w:t>Leitura na sala de aula no Ensino Fundamental: análise de materiais didáticos e gerenciamento do ensino-aprendizagem</w:t>
      </w:r>
    </w:p>
    <w:p w14:paraId="7DF46B43" w14:textId="77777777" w:rsidR="000349D1" w:rsidRDefault="000349D1" w:rsidP="00AC1D59">
      <w:pPr>
        <w:spacing w:line="240" w:lineRule="auto"/>
        <w:ind w:firstLine="0"/>
        <w:jc w:val="both"/>
      </w:pPr>
      <w:r>
        <w:t xml:space="preserve">Público alvo: Professores do Ensino Fundamental I </w:t>
      </w:r>
    </w:p>
    <w:p w14:paraId="24C3DD8E" w14:textId="77777777" w:rsidR="000349D1" w:rsidRPr="006E0BAD" w:rsidRDefault="000349D1" w:rsidP="00AC1D59">
      <w:pPr>
        <w:spacing w:line="240" w:lineRule="auto"/>
        <w:ind w:firstLine="0"/>
        <w:jc w:val="both"/>
      </w:pPr>
      <w:r>
        <w:t>Carga horária: 12h</w:t>
      </w:r>
      <w:r w:rsidR="006E0BAD">
        <w:t xml:space="preserve"> (4h </w:t>
      </w:r>
      <w:proofErr w:type="gramStart"/>
      <w:r w:rsidR="006E0BAD">
        <w:t xml:space="preserve">presenciais)   </w:t>
      </w:r>
      <w:proofErr w:type="gramEnd"/>
      <w:r w:rsidR="006E0BAD">
        <w:t xml:space="preserve">     </w:t>
      </w:r>
      <w:r w:rsidR="006E0BAD" w:rsidRPr="006E0BAD">
        <w:rPr>
          <w:b/>
        </w:rPr>
        <w:t>Vagas: 25</w:t>
      </w:r>
      <w:r w:rsidR="006E0BAD">
        <w:t xml:space="preserve"> (inscrições </w:t>
      </w:r>
      <w:proofErr w:type="spellStart"/>
      <w:r w:rsidR="006E0BAD" w:rsidRPr="006E0BAD">
        <w:rPr>
          <w:i/>
        </w:rPr>
        <w:t>on</w:t>
      </w:r>
      <w:proofErr w:type="spellEnd"/>
      <w:r w:rsidR="006E0BAD" w:rsidRPr="006E0BAD">
        <w:rPr>
          <w:i/>
        </w:rPr>
        <w:t xml:space="preserve"> </w:t>
      </w:r>
      <w:proofErr w:type="spellStart"/>
      <w:r w:rsidR="006E0BAD" w:rsidRPr="006E0BAD">
        <w:rPr>
          <w:i/>
        </w:rPr>
        <w:t>line</w:t>
      </w:r>
      <w:proofErr w:type="spellEnd"/>
      <w:r w:rsidR="006E0BAD">
        <w:t>)</w:t>
      </w:r>
    </w:p>
    <w:p w14:paraId="09175FF0" w14:textId="77777777" w:rsidR="000349D1" w:rsidRDefault="000349D1" w:rsidP="00AC1D59">
      <w:pPr>
        <w:spacing w:line="240" w:lineRule="auto"/>
        <w:ind w:firstLine="0"/>
        <w:jc w:val="both"/>
      </w:pPr>
      <w:r>
        <w:t>Ementa: Concepções de leitura. Projeto de ensino e metodologias para o ensino- aprendizagem da leitura. Análise e elaboração de materiais didático.</w:t>
      </w:r>
    </w:p>
    <w:p w14:paraId="60C83B60" w14:textId="77777777" w:rsidR="000349D1" w:rsidRDefault="000349D1" w:rsidP="00AC1D59">
      <w:pPr>
        <w:spacing w:line="240" w:lineRule="auto"/>
        <w:ind w:firstLine="0"/>
        <w:jc w:val="both"/>
      </w:pPr>
      <w:r>
        <w:t>Ministrantes: Dra. Patrícia Ferreira Botelho e Dra. Natalia de Lima Nobre</w:t>
      </w:r>
    </w:p>
    <w:p w14:paraId="7C9AACC2" w14:textId="77777777" w:rsidR="000349D1" w:rsidRDefault="000349D1" w:rsidP="00AC1D59">
      <w:pPr>
        <w:spacing w:line="240" w:lineRule="auto"/>
        <w:ind w:firstLine="0"/>
        <w:jc w:val="both"/>
      </w:pPr>
    </w:p>
    <w:p w14:paraId="54E29B57" w14:textId="77777777" w:rsidR="000349D1" w:rsidRDefault="000349D1" w:rsidP="00AC1D59">
      <w:pPr>
        <w:spacing w:line="240" w:lineRule="auto"/>
        <w:ind w:firstLine="0"/>
        <w:jc w:val="both"/>
      </w:pPr>
      <w:r>
        <w:t>Resumo:</w:t>
      </w:r>
    </w:p>
    <w:p w14:paraId="146E4508" w14:textId="77777777" w:rsidR="009A10E7" w:rsidRDefault="000349D1" w:rsidP="00AC1D59">
      <w:pPr>
        <w:spacing w:line="240" w:lineRule="auto"/>
        <w:ind w:firstLine="0"/>
        <w:jc w:val="both"/>
      </w:pPr>
      <w:r>
        <w:t xml:space="preserve">O minicurso </w:t>
      </w:r>
      <w:r w:rsidR="008A24C5" w:rsidRPr="00AC1D59">
        <w:rPr>
          <w:b/>
        </w:rPr>
        <w:t>Leitura na sala de aula no Ensino Fundamental: análise de materiais didáticos e gerenciamento do ensino-aprendizagem</w:t>
      </w:r>
      <w:r>
        <w:t xml:space="preserve"> faz parte do projeto </w:t>
      </w:r>
      <w:r w:rsidR="00E0116F">
        <w:t>“Para o potiguar gostar de ler na Universidade”</w:t>
      </w:r>
      <w:r>
        <w:t xml:space="preserve"> e constitui-se como uma ação de extensão que tem por objetivo pensar a formação docente e a construção de ferramentas </w:t>
      </w:r>
      <w:r w:rsidR="009A10E7">
        <w:t>para a</w:t>
      </w:r>
      <w:r>
        <w:t xml:space="preserve"> mediação de leitura </w:t>
      </w:r>
      <w:r w:rsidR="009A10E7">
        <w:t>no</w:t>
      </w:r>
      <w:r>
        <w:t xml:space="preserve"> ensino fundamental. </w:t>
      </w:r>
      <w:r w:rsidR="009A10E7">
        <w:t xml:space="preserve">O projeto acima </w:t>
      </w:r>
      <w:proofErr w:type="gramStart"/>
      <w:r w:rsidR="009A10E7">
        <w:t xml:space="preserve">citado </w:t>
      </w:r>
      <w:r>
        <w:t>parte</w:t>
      </w:r>
      <w:proofErr w:type="gramEnd"/>
      <w:r>
        <w:t xml:space="preserve"> da prerrogativa de que a Universidade precisa devolver à sociedade os conhecimentos e ferramentas de ensino produzidos a fim de promover o crescimento e a integração com o espaço educativo público pensando alternativas de intervenção. </w:t>
      </w:r>
      <w:r w:rsidR="009A10E7">
        <w:t>Nesse sentido, o minicurso consiste na discussão do diagnóstico de que ainda persistem práticas de letramento lineares, literais e reprodutoras produzidas no espaço escolar (BOTELHO, 2015; VARGAS, 2017) e busca apresentar possibilidades de ensino contextualizadas, ou seja, que partam da compreensão de onde as pessoas vivem e agem, a fim de construir reflexões acerca das mudanças relacionadas à vida sociocultural, política e histórica que experienciam via linguagem (MOITA LOPES, 2006). A</w:t>
      </w:r>
      <w:r w:rsidR="005247AA">
        <w:t>lém disso, o minicurso visa ressaltar a</w:t>
      </w:r>
      <w:r w:rsidR="009A10E7">
        <w:t xml:space="preserve"> importância </w:t>
      </w:r>
      <w:r w:rsidR="005247AA">
        <w:t>do desenvolvimento de práticas de</w:t>
      </w:r>
      <w:r w:rsidR="009A10E7">
        <w:t xml:space="preserve"> leitura e </w:t>
      </w:r>
      <w:r w:rsidR="005247AA">
        <w:t>de</w:t>
      </w:r>
      <w:r w:rsidR="009A10E7">
        <w:t xml:space="preserve"> escrita como </w:t>
      </w:r>
      <w:r w:rsidR="005247AA">
        <w:t>possibilidades</w:t>
      </w:r>
      <w:r w:rsidR="009A10E7">
        <w:t xml:space="preserve"> de tomar consciência da realidade e transformá-la.</w:t>
      </w:r>
    </w:p>
    <w:p w14:paraId="655AF103" w14:textId="77777777" w:rsidR="000A6CDF" w:rsidRDefault="000A6CDF" w:rsidP="00AC1D59">
      <w:pPr>
        <w:spacing w:line="240" w:lineRule="auto"/>
        <w:jc w:val="both"/>
      </w:pPr>
    </w:p>
    <w:p w14:paraId="6CDCE744" w14:textId="77777777" w:rsidR="00434237" w:rsidRDefault="00434237" w:rsidP="00AC1D59">
      <w:pPr>
        <w:spacing w:line="240" w:lineRule="auto"/>
        <w:ind w:firstLine="0"/>
        <w:jc w:val="both"/>
      </w:pPr>
      <w:bookmarkStart w:id="0" w:name="_GoBack"/>
      <w:r>
        <w:t>Programação do minicurso</w:t>
      </w:r>
    </w:p>
    <w:p w14:paraId="71A0FA1C" w14:textId="77777777" w:rsidR="00434237" w:rsidRDefault="00434237" w:rsidP="00AC1D59">
      <w:pPr>
        <w:spacing w:line="240" w:lineRule="auto"/>
        <w:ind w:firstLine="0"/>
        <w:jc w:val="both"/>
      </w:pPr>
      <w:r>
        <w:t>1º encontro – 17/07</w:t>
      </w:r>
    </w:p>
    <w:p w14:paraId="47A7FF47" w14:textId="77777777" w:rsidR="00DA592E" w:rsidRDefault="00AC1D59" w:rsidP="00AC1D59">
      <w:pPr>
        <w:spacing w:line="240" w:lineRule="auto"/>
        <w:ind w:firstLine="0"/>
        <w:jc w:val="both"/>
      </w:pPr>
      <w:r>
        <w:t>(18h a 18h</w:t>
      </w:r>
      <w:r w:rsidR="000A6CDF">
        <w:t>30min</w:t>
      </w:r>
      <w:r>
        <w:t>)</w:t>
      </w:r>
      <w:r w:rsidR="000A6CDF">
        <w:t xml:space="preserve"> Roda de conversa</w:t>
      </w:r>
      <w:r w:rsidR="00DA592E">
        <w:t xml:space="preserve"> – Desafios do trabalho com ensino-aprendizagem de leitura em sala de aula</w:t>
      </w:r>
    </w:p>
    <w:p w14:paraId="12F9316B" w14:textId="77777777" w:rsidR="000A6CDF" w:rsidRDefault="00AC1D59" w:rsidP="00AC1D59">
      <w:pPr>
        <w:spacing w:line="240" w:lineRule="auto"/>
        <w:ind w:firstLine="0"/>
        <w:jc w:val="both"/>
      </w:pPr>
      <w:r>
        <w:t>(18h30 a 19h30)</w:t>
      </w:r>
      <w:r w:rsidR="00DA592E">
        <w:t xml:space="preserve"> </w:t>
      </w:r>
      <w:r>
        <w:t xml:space="preserve">Discussão 1 – </w:t>
      </w:r>
      <w:r w:rsidR="00DA592E">
        <w:t>Concepções de leitura e suas implicações didáticas</w:t>
      </w:r>
    </w:p>
    <w:p w14:paraId="7CE99B8D" w14:textId="77777777" w:rsidR="00AC1D59" w:rsidRDefault="00AC1D59" w:rsidP="00AC1D59">
      <w:pPr>
        <w:spacing w:line="240" w:lineRule="auto"/>
        <w:ind w:firstLine="0"/>
        <w:jc w:val="both"/>
      </w:pPr>
      <w:r>
        <w:t>(19h30 a 20h) Atividade de análise de material didáticos e encaminhamentos</w:t>
      </w:r>
    </w:p>
    <w:p w14:paraId="29016D94" w14:textId="77777777" w:rsidR="00AC1D59" w:rsidRDefault="00AC1D59" w:rsidP="00AC1D59">
      <w:pPr>
        <w:spacing w:line="240" w:lineRule="auto"/>
        <w:ind w:firstLine="0"/>
        <w:jc w:val="both"/>
      </w:pPr>
    </w:p>
    <w:p w14:paraId="36D59C42" w14:textId="77777777" w:rsidR="00DA592E" w:rsidRDefault="00DA592E" w:rsidP="00AC1D59">
      <w:pPr>
        <w:spacing w:line="240" w:lineRule="auto"/>
        <w:ind w:firstLine="0"/>
        <w:jc w:val="both"/>
      </w:pPr>
    </w:p>
    <w:p w14:paraId="3BD8737B" w14:textId="77777777" w:rsidR="00AC1D59" w:rsidRDefault="00434237" w:rsidP="00AC1D59">
      <w:pPr>
        <w:spacing w:line="240" w:lineRule="auto"/>
        <w:ind w:firstLine="0"/>
        <w:jc w:val="both"/>
      </w:pPr>
      <w:r>
        <w:t xml:space="preserve">2º encontro </w:t>
      </w:r>
      <w:r w:rsidR="000A6CDF">
        <w:t>– 07/08</w:t>
      </w:r>
    </w:p>
    <w:p w14:paraId="79D317E9" w14:textId="77777777" w:rsidR="00AC1D59" w:rsidRDefault="00AC1D59" w:rsidP="00AC1D59">
      <w:pPr>
        <w:spacing w:line="240" w:lineRule="auto"/>
        <w:ind w:firstLine="0"/>
        <w:jc w:val="both"/>
      </w:pPr>
      <w:r>
        <w:t xml:space="preserve">(18h a 19h) Discussão 2 – Estratégias de gerenciamento da atividade de leitura e projetos de ensino </w:t>
      </w:r>
    </w:p>
    <w:p w14:paraId="32494ADE" w14:textId="77777777" w:rsidR="00AC1D59" w:rsidRDefault="00AC1D59" w:rsidP="00AC1D59">
      <w:pPr>
        <w:spacing w:line="240" w:lineRule="auto"/>
        <w:ind w:firstLine="0"/>
        <w:jc w:val="both"/>
      </w:pPr>
      <w:r>
        <w:t>(19h a 19h40) Atividade de produção de proposta de trabalho com a leitura</w:t>
      </w:r>
    </w:p>
    <w:p w14:paraId="40C9FEFD" w14:textId="1D89152A" w:rsidR="000A6CDF" w:rsidRDefault="00AC1D59" w:rsidP="00AC1D59">
      <w:pPr>
        <w:spacing w:line="240" w:lineRule="auto"/>
        <w:ind w:firstLine="0"/>
        <w:jc w:val="both"/>
      </w:pPr>
      <w:r>
        <w:t>(19h40) Encerramento</w:t>
      </w:r>
    </w:p>
    <w:bookmarkEnd w:id="0"/>
    <w:p w14:paraId="2EFDA667" w14:textId="00987E9C" w:rsidR="001A5D50" w:rsidRDefault="001A5D50" w:rsidP="00AC1D59">
      <w:pPr>
        <w:spacing w:line="240" w:lineRule="auto"/>
        <w:ind w:firstLine="0"/>
        <w:jc w:val="both"/>
      </w:pPr>
    </w:p>
    <w:p w14:paraId="753DCFCE" w14:textId="185B5FCE" w:rsidR="001A5D50" w:rsidRDefault="001A5D50" w:rsidP="00AC1D59">
      <w:pPr>
        <w:spacing w:line="240" w:lineRule="auto"/>
        <w:ind w:firstLine="0"/>
        <w:jc w:val="both"/>
      </w:pPr>
    </w:p>
    <w:sectPr w:rsidR="001A5D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6725" w14:textId="77777777" w:rsidR="004115B1" w:rsidRDefault="004115B1" w:rsidP="00434237">
      <w:pPr>
        <w:spacing w:line="240" w:lineRule="auto"/>
      </w:pPr>
      <w:r>
        <w:separator/>
      </w:r>
    </w:p>
  </w:endnote>
  <w:endnote w:type="continuationSeparator" w:id="0">
    <w:p w14:paraId="4D85DF19" w14:textId="77777777" w:rsidR="004115B1" w:rsidRDefault="004115B1" w:rsidP="00434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DAA5" w14:textId="77777777" w:rsidR="004115B1" w:rsidRDefault="004115B1" w:rsidP="00434237">
      <w:pPr>
        <w:spacing w:line="240" w:lineRule="auto"/>
      </w:pPr>
      <w:r>
        <w:separator/>
      </w:r>
    </w:p>
  </w:footnote>
  <w:footnote w:type="continuationSeparator" w:id="0">
    <w:p w14:paraId="6C912673" w14:textId="77777777" w:rsidR="004115B1" w:rsidRDefault="004115B1" w:rsidP="00434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C23B" w14:textId="77777777" w:rsidR="00434237" w:rsidRPr="00434237" w:rsidRDefault="00434237" w:rsidP="000A6CDF">
    <w:pPr>
      <w:pStyle w:val="Cabealho"/>
      <w:ind w:firstLine="0"/>
      <w:jc w:val="center"/>
      <w:rPr>
        <w:sz w:val="20"/>
        <w:szCs w:val="20"/>
      </w:rPr>
    </w:pPr>
    <w:r w:rsidRPr="00434237">
      <w:rPr>
        <w:sz w:val="20"/>
        <w:szCs w:val="20"/>
      </w:rPr>
      <w:t>UNIVERSIDADE FEDERAL DO RIO GRANDE DO NORTE</w:t>
    </w:r>
  </w:p>
  <w:p w14:paraId="3CF10117" w14:textId="77777777" w:rsidR="00434237" w:rsidRPr="00434237" w:rsidRDefault="00434237" w:rsidP="000A6CDF">
    <w:pPr>
      <w:pStyle w:val="Cabealho"/>
      <w:ind w:firstLine="0"/>
      <w:jc w:val="center"/>
      <w:rPr>
        <w:sz w:val="20"/>
        <w:szCs w:val="20"/>
      </w:rPr>
    </w:pPr>
    <w:r w:rsidRPr="00434237">
      <w:rPr>
        <w:sz w:val="20"/>
        <w:szCs w:val="20"/>
      </w:rPr>
      <w:t>CENTRO DE CIÊNCIAS HUMANAS, LETRAS E ARTES</w:t>
    </w:r>
  </w:p>
  <w:p w14:paraId="04C396EA" w14:textId="77777777" w:rsidR="00434237" w:rsidRDefault="00434237" w:rsidP="000A6CDF">
    <w:pPr>
      <w:pStyle w:val="Cabealho"/>
      <w:ind w:firstLine="0"/>
      <w:jc w:val="center"/>
      <w:rPr>
        <w:sz w:val="20"/>
        <w:szCs w:val="20"/>
      </w:rPr>
    </w:pPr>
    <w:r w:rsidRPr="00434237">
      <w:rPr>
        <w:sz w:val="20"/>
        <w:szCs w:val="20"/>
      </w:rPr>
      <w:t>DEPARTAMENTO DE LETRAS</w:t>
    </w:r>
  </w:p>
  <w:p w14:paraId="5E815464" w14:textId="77777777" w:rsidR="000349D1" w:rsidRDefault="000A6CDF" w:rsidP="000A6CDF">
    <w:pPr>
      <w:pStyle w:val="Cabealho"/>
      <w:ind w:firstLine="0"/>
      <w:jc w:val="center"/>
      <w:rPr>
        <w:sz w:val="20"/>
        <w:szCs w:val="20"/>
      </w:rPr>
    </w:pPr>
    <w:r w:rsidRPr="000A6CDF">
      <w:rPr>
        <w:sz w:val="20"/>
        <w:szCs w:val="20"/>
      </w:rPr>
      <w:t xml:space="preserve">PROJETO DE EXTENSÃO </w:t>
    </w:r>
    <w:r w:rsidR="000349D1">
      <w:rPr>
        <w:sz w:val="20"/>
        <w:szCs w:val="20"/>
      </w:rPr>
      <w:t xml:space="preserve">- </w:t>
    </w:r>
    <w:r w:rsidR="000349D1">
      <w:t>PJ246-2019</w:t>
    </w:r>
    <w:r w:rsidR="000349D1" w:rsidRPr="000A6CDF">
      <w:rPr>
        <w:sz w:val="20"/>
        <w:szCs w:val="20"/>
      </w:rPr>
      <w:t xml:space="preserve"> </w:t>
    </w:r>
  </w:p>
  <w:p w14:paraId="228F61D0" w14:textId="77777777" w:rsidR="000A6CDF" w:rsidRPr="000A6CDF" w:rsidRDefault="000A6CDF" w:rsidP="000A6CDF">
    <w:pPr>
      <w:pStyle w:val="Cabealho"/>
      <w:ind w:firstLine="0"/>
      <w:jc w:val="center"/>
      <w:rPr>
        <w:sz w:val="20"/>
        <w:szCs w:val="20"/>
      </w:rPr>
    </w:pPr>
    <w:r w:rsidRPr="000A6CDF">
      <w:rPr>
        <w:sz w:val="20"/>
        <w:szCs w:val="20"/>
      </w:rPr>
      <w:t>“PARA O POTIGUAR GOSTAR DE LER NA UNIVERSIDADE”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43FD"/>
    <w:multiLevelType w:val="multilevel"/>
    <w:tmpl w:val="ADD2DFF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3A61489"/>
    <w:multiLevelType w:val="multilevel"/>
    <w:tmpl w:val="FE2C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37"/>
    <w:rsid w:val="000349D1"/>
    <w:rsid w:val="000A6CDF"/>
    <w:rsid w:val="001A5D50"/>
    <w:rsid w:val="002858C4"/>
    <w:rsid w:val="0035602E"/>
    <w:rsid w:val="003E101C"/>
    <w:rsid w:val="004115B1"/>
    <w:rsid w:val="00434237"/>
    <w:rsid w:val="005247AA"/>
    <w:rsid w:val="006E0BAD"/>
    <w:rsid w:val="00814F01"/>
    <w:rsid w:val="008A24C5"/>
    <w:rsid w:val="009A10E7"/>
    <w:rsid w:val="00A167CA"/>
    <w:rsid w:val="00AC1D59"/>
    <w:rsid w:val="00B673A8"/>
    <w:rsid w:val="00BE75E5"/>
    <w:rsid w:val="00DA592E"/>
    <w:rsid w:val="00E0116F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E851"/>
  <w15:chartTrackingRefBased/>
  <w15:docId w15:val="{995E5F33-8B01-451D-B296-8307E8C6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E5"/>
    <w:pPr>
      <w:spacing w:after="0" w:line="360" w:lineRule="auto"/>
      <w:ind w:firstLine="851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167CA"/>
    <w:pPr>
      <w:keepNext/>
      <w:keepLines/>
      <w:numPr>
        <w:numId w:val="3"/>
      </w:numPr>
      <w:spacing w:before="120" w:after="120"/>
      <w:jc w:val="both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67CA"/>
    <w:pPr>
      <w:keepNext/>
      <w:keepLines/>
      <w:numPr>
        <w:ilvl w:val="1"/>
        <w:numId w:val="3"/>
      </w:numPr>
      <w:spacing w:before="120" w:after="120"/>
      <w:jc w:val="both"/>
      <w:outlineLvl w:val="1"/>
    </w:pPr>
    <w:rPr>
      <w:rFonts w:eastAsiaTheme="majorEastAsia" w:cstheme="majorBidi"/>
      <w:cap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167CA"/>
    <w:pPr>
      <w:keepNext/>
      <w:keepLines/>
      <w:numPr>
        <w:ilvl w:val="2"/>
        <w:numId w:val="4"/>
      </w:numPr>
      <w:spacing w:before="120" w:after="240"/>
      <w:ind w:left="720"/>
      <w:jc w:val="both"/>
      <w:outlineLvl w:val="2"/>
    </w:pPr>
    <w:rPr>
      <w:rFonts w:eastAsiaTheme="majorEastAsia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167CA"/>
    <w:rPr>
      <w:rFonts w:ascii="Times New Roman" w:eastAsiaTheme="majorEastAsia" w:hAnsi="Times New Roman" w:cstheme="majorBidi"/>
      <w:caps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A167CA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A167CA"/>
    <w:rPr>
      <w:rFonts w:ascii="Times New Roman" w:eastAsiaTheme="majorEastAsia" w:hAnsi="Times New Roman" w:cstheme="majorBidi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342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237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342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23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 Lima Nobre</dc:creator>
  <cp:keywords/>
  <dc:description/>
  <cp:lastModifiedBy>Patrícia</cp:lastModifiedBy>
  <cp:revision>4</cp:revision>
  <dcterms:created xsi:type="dcterms:W3CDTF">2019-07-11T12:40:00Z</dcterms:created>
  <dcterms:modified xsi:type="dcterms:W3CDTF">2019-07-11T15:31:00Z</dcterms:modified>
</cp:coreProperties>
</file>