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246B" w14:textId="3BF56E29" w:rsidR="00382DBE" w:rsidRPr="007F61E7" w:rsidRDefault="00382DBE" w:rsidP="00382DB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61E7">
        <w:rPr>
          <w:rFonts w:ascii="Times New Roman" w:hAnsi="Times New Roman" w:cs="Times New Roman"/>
          <w:b/>
          <w:i/>
          <w:iCs/>
          <w:sz w:val="24"/>
          <w:szCs w:val="24"/>
        </w:rPr>
        <w:t>ANEXO I</w:t>
      </w:r>
      <w:r w:rsidR="007F61E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Modelo do resumo do II SIMPAC</w:t>
      </w:r>
    </w:p>
    <w:p w14:paraId="31A70ED7" w14:textId="77777777" w:rsidR="00382DBE" w:rsidRDefault="00382DBE" w:rsidP="00382DB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01DE5F" w14:textId="77777777" w:rsidR="003A672B" w:rsidRDefault="003A672B" w:rsidP="003A672B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NORMAS DE SUBMISSÃO DE RESUMOS PARA O II SIMPAC DA UFRN</w:t>
      </w:r>
    </w:p>
    <w:p w14:paraId="50BCAC9D" w14:textId="77777777" w:rsidR="003A672B" w:rsidRDefault="003A672B" w:rsidP="003A672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36F586" w14:textId="77777777" w:rsidR="003A672B" w:rsidRDefault="003A672B" w:rsidP="003A672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 w:rsidRPr="00142E8D">
        <w:rPr>
          <w:rFonts w:ascii="Times New Roman" w:hAnsi="Times New Roman" w:cs="Times New Roman"/>
          <w:b/>
          <w:sz w:val="20"/>
          <w:szCs w:val="20"/>
        </w:rPr>
        <w:t>Caramelo Sem Raça DEFINIDA</w:t>
      </w:r>
      <w:r w:rsidRPr="00142E8D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142E8D">
        <w:rPr>
          <w:rFonts w:ascii="Times New Roman" w:hAnsi="Times New Roman" w:cs="Times New Roman"/>
          <w:bCs/>
          <w:sz w:val="20"/>
          <w:szCs w:val="20"/>
        </w:rPr>
        <w:t>,; Pug das Galícias de NATAL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142E8D">
        <w:rPr>
          <w:rFonts w:ascii="Times New Roman" w:hAnsi="Times New Roman" w:cs="Times New Roman"/>
          <w:bCs/>
          <w:sz w:val="20"/>
          <w:szCs w:val="20"/>
        </w:rPr>
        <w:t>; Dentinho Setor TRES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142E8D">
        <w:rPr>
          <w:rFonts w:ascii="Times New Roman" w:hAnsi="Times New Roman" w:cs="Times New Roman"/>
          <w:bCs/>
          <w:sz w:val="20"/>
          <w:szCs w:val="20"/>
        </w:rPr>
        <w:t>, Pipoca Lindona ESTRELINHA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Pr="00FB03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2E8D">
        <w:rPr>
          <w:rFonts w:ascii="Times New Roman" w:hAnsi="Times New Roman" w:cs="Times New Roman"/>
          <w:b/>
          <w:sz w:val="20"/>
          <w:szCs w:val="20"/>
        </w:rPr>
        <w:t>Caramelo Sem Raça DEFINIDA</w:t>
      </w:r>
      <w:r w:rsidRPr="00142E8D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142E8D">
        <w:rPr>
          <w:rFonts w:ascii="Times New Roman" w:hAnsi="Times New Roman" w:cs="Times New Roman"/>
          <w:bCs/>
          <w:sz w:val="20"/>
          <w:szCs w:val="20"/>
        </w:rPr>
        <w:t>,; Pug das Galícias de NATAL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142E8D">
        <w:rPr>
          <w:rFonts w:ascii="Times New Roman" w:hAnsi="Times New Roman" w:cs="Times New Roman"/>
          <w:bCs/>
          <w:sz w:val="20"/>
          <w:szCs w:val="20"/>
        </w:rPr>
        <w:t>; Dentinho Setor TRES</w:t>
      </w:r>
      <w:r w:rsidRPr="00142E8D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</w:p>
    <w:p w14:paraId="6476047F" w14:textId="77777777" w:rsidR="003A672B" w:rsidRPr="00142E8D" w:rsidRDefault="003A672B" w:rsidP="003A672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E976EDB" w14:textId="77777777" w:rsidR="003A672B" w:rsidRPr="00142E8D" w:rsidRDefault="003A672B" w:rsidP="003A672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0404C">
        <w:rPr>
          <w:rFonts w:ascii="Times New Roman" w:hAnsi="Times New Roman" w:cs="Times New Roman"/>
          <w:b/>
          <w:sz w:val="20"/>
          <w:szCs w:val="20"/>
        </w:rPr>
        <w:t>1. Centro de Adestramento, Universidade Federal do Rio Grande do Norte, Campus Universitário Lagoa Nova, Cx. Postal 1524, 59078-900, Natal, RN</w:t>
      </w:r>
      <w:r>
        <w:rPr>
          <w:rFonts w:ascii="Times New Roman" w:hAnsi="Times New Roman" w:cs="Times New Roman"/>
          <w:b/>
          <w:sz w:val="20"/>
          <w:szCs w:val="20"/>
        </w:rPr>
        <w:t>, animaisecomunidade@gmail.com</w:t>
      </w:r>
      <w:r w:rsidRPr="00142E8D">
        <w:rPr>
          <w:rFonts w:ascii="Times New Roman" w:hAnsi="Times New Roman" w:cs="Times New Roman"/>
          <w:bCs/>
          <w:sz w:val="20"/>
          <w:szCs w:val="20"/>
        </w:rPr>
        <w:t>; 2. Centro de Respiração, Universidade Latidos e Miados, Patos, PB;  3. Programa de Pós-Graduação em Mordidas Avançadas, Universidade Dentes Afiados de Recife, Recife, PE. 4. Centro Céu Estrelado, Universidade Santo Antônio, Paraíso, BR.</w:t>
      </w:r>
    </w:p>
    <w:p w14:paraId="32847E8F" w14:textId="77777777" w:rsidR="003A672B" w:rsidRDefault="003A672B" w:rsidP="003A672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7F3DE" w14:textId="77777777" w:rsidR="003A672B" w:rsidRDefault="003A672B" w:rsidP="003A672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resumo de um trabalho é a parte importante que fala sobre o trabalho, trazendo curiosidade ao leitor e dizendo o que o leitor pode encontrar de informações que sejam relevantes para seus conhecimentos. Assim, este resumo tem por objetivo orientar a confecção do resumo para o II SIMPAC. Para tanto, as normas de redação estão descritas em tópicos, identificados com letras, onde os autores deverão seguir, colocando o título, em caixa alta e negrito, o nome dos autores, destacando o apresentador em negrito, a filiação, com endereço completo do autor principal, resumo escrito corrido contendo introdução, objetivos, metodologia, resultados e conclusão, escritos em time new roman, letra tamanho 12,</w:t>
      </w:r>
      <w:r w:rsidRPr="00C0404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texto justificado, espaço entrelinhas 1,5, formato página A4, margens superiores (3cm), inferior (3cm), esquerda (2cm) e direita (2cm) e documento em formato docx, não ultrapassando 400 caracteres do texto do resumo, excluído o título, autores, filiação e palavras-chave. Após recebido, os trabalhos serão avaliados por uma comissão que decidirá se o trabalho será aceito, negado ou aceito após ajustes. Hipoteticamente, foram observados o envio de 100 trabalhos, os quais foram avaliados, sendo 50 aceitos, 30 aceitos com alterações e vinte rejeitados. Dessa forma, concluímos que esse anexo será útil para orientar os autores a submeterem seus resumos</w:t>
      </w:r>
    </w:p>
    <w:p w14:paraId="06533CCE" w14:textId="77777777" w:rsidR="003A672B" w:rsidRDefault="003A672B" w:rsidP="003A672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04C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bCs/>
          <w:sz w:val="24"/>
          <w:szCs w:val="24"/>
        </w:rPr>
        <w:t xml:space="preserve"> Congresso, trabalho, saúde única, bem-estar animal.</w:t>
      </w:r>
    </w:p>
    <w:p w14:paraId="4250644E" w14:textId="77777777" w:rsidR="003A672B" w:rsidRPr="000E7E81" w:rsidRDefault="003A672B" w:rsidP="003A672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DFB">
        <w:rPr>
          <w:rFonts w:ascii="Times New Roman" w:hAnsi="Times New Roman" w:cs="Times New Roman"/>
          <w:b/>
          <w:sz w:val="24"/>
          <w:szCs w:val="24"/>
        </w:rPr>
        <w:t>Agradecimentos:</w:t>
      </w:r>
      <w:r>
        <w:rPr>
          <w:rFonts w:ascii="Times New Roman" w:hAnsi="Times New Roman" w:cs="Times New Roman"/>
          <w:bCs/>
          <w:sz w:val="24"/>
          <w:szCs w:val="24"/>
        </w:rPr>
        <w:t xml:space="preserve"> A PROEX/UFRN, pelo suporte ao projeto Animais e Comunidade</w:t>
      </w:r>
    </w:p>
    <w:p w14:paraId="621D7B6F" w14:textId="2773584C" w:rsidR="005B22D6" w:rsidRDefault="005B22D6" w:rsidP="003A672B">
      <w:pPr>
        <w:pStyle w:val="PargrafodaLista"/>
        <w:spacing w:after="0" w:line="360" w:lineRule="auto"/>
        <w:ind w:left="0"/>
        <w:jc w:val="center"/>
      </w:pPr>
    </w:p>
    <w:sectPr w:rsidR="005B2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D6"/>
    <w:rsid w:val="00382DBE"/>
    <w:rsid w:val="003A672B"/>
    <w:rsid w:val="005B22D6"/>
    <w:rsid w:val="007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690C"/>
  <w15:chartTrackingRefBased/>
  <w15:docId w15:val="{5995F9AE-B420-4850-9D29-C07DEADB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2D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Menezes</dc:creator>
  <cp:keywords/>
  <dc:description/>
  <cp:lastModifiedBy>Danilo Menezes</cp:lastModifiedBy>
  <cp:revision>4</cp:revision>
  <dcterms:created xsi:type="dcterms:W3CDTF">2023-06-15T19:24:00Z</dcterms:created>
  <dcterms:modified xsi:type="dcterms:W3CDTF">2023-06-20T16:31:00Z</dcterms:modified>
</cp:coreProperties>
</file>